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9"/>
      </w:tblGrid>
      <w:tr w:rsidR="00A3639F" w:rsidRPr="00731C1C" w14:paraId="0CC9F991" w14:textId="77777777" w:rsidTr="00731C1C">
        <w:tc>
          <w:tcPr>
            <w:tcW w:w="10479" w:type="dxa"/>
          </w:tcPr>
          <w:p w14:paraId="544E0EC4" w14:textId="77777777" w:rsidR="00161EDC" w:rsidRPr="00731C1C" w:rsidRDefault="00161EDC" w:rsidP="00731C1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21283D1" w14:textId="02D38820" w:rsidR="00161EDC" w:rsidRPr="001920BF" w:rsidRDefault="00D57E38" w:rsidP="00554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20"/>
              </w:rPr>
            </w:pPr>
            <w:r>
              <w:rPr>
                <w:rFonts w:ascii="Arial" w:hAnsi="Arial" w:cs="Arial"/>
                <w:b/>
                <w:sz w:val="40"/>
                <w:szCs w:val="20"/>
              </w:rPr>
              <w:t xml:space="preserve">Manejo y cuidado del microscopio </w:t>
            </w:r>
          </w:p>
          <w:p w14:paraId="1B57A7B8" w14:textId="77777777" w:rsidR="005546A3" w:rsidRPr="005546A3" w:rsidRDefault="005546A3" w:rsidP="005546A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3639F" w:rsidRPr="00731C1C" w14:paraId="68826B2B" w14:textId="77777777" w:rsidTr="00731C1C">
        <w:tc>
          <w:tcPr>
            <w:tcW w:w="10479" w:type="dxa"/>
          </w:tcPr>
          <w:p w14:paraId="3B77F13D" w14:textId="77777777" w:rsidR="00A3639F" w:rsidRPr="00731C1C" w:rsidRDefault="00A3639F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731C1C">
              <w:rPr>
                <w:rFonts w:ascii="Arial" w:hAnsi="Arial" w:cs="Arial"/>
                <w:b/>
                <w:szCs w:val="24"/>
              </w:rPr>
              <w:t>OBJETIVO GENERAL:</w:t>
            </w:r>
          </w:p>
          <w:p w14:paraId="036E8888" w14:textId="77777777" w:rsidR="00450590" w:rsidRPr="00731C1C" w:rsidRDefault="00450590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27874F1" w14:textId="77777777" w:rsidR="00A3639F" w:rsidRDefault="00A3639F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22B097C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8179BE8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CC50685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D980417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BE1D63A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1E429D1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924F9FC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A972831" w14:textId="3E498276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51EACD4" w14:textId="24D91131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67545EA" w14:textId="4C07F5ED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8726FB8" w14:textId="77777777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35D974D" w14:textId="77777777" w:rsidR="00A3639F" w:rsidRPr="00731C1C" w:rsidRDefault="00A3639F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0615CA" w:rsidRPr="00731C1C" w14:paraId="0C2EEF94" w14:textId="77777777" w:rsidTr="00731C1C">
        <w:tc>
          <w:tcPr>
            <w:tcW w:w="10479" w:type="dxa"/>
          </w:tcPr>
          <w:p w14:paraId="6648E8C8" w14:textId="77777777" w:rsidR="00556761" w:rsidRDefault="000615CA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  <w:r w:rsidR="00556761">
              <w:rPr>
                <w:rFonts w:ascii="Arial" w:hAnsi="Arial" w:cs="Arial"/>
                <w:b/>
                <w:szCs w:val="24"/>
              </w:rPr>
              <w:t xml:space="preserve">. </w:t>
            </w:r>
          </w:p>
          <w:p w14:paraId="0AAC10D3" w14:textId="77777777" w:rsidR="00556761" w:rsidRDefault="00556761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76A6FAE" w14:textId="77777777" w:rsidR="000615CA" w:rsidRDefault="000615CA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779CBAA" w14:textId="1F2C0815" w:rsidR="00E36171" w:rsidRDefault="00D57E38" w:rsidP="0055676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Dibuja un microscopio</w:t>
            </w:r>
            <w:r w:rsidR="007F611D">
              <w:rPr>
                <w:rFonts w:ascii="Arial" w:hAnsi="Arial" w:cs="Arial"/>
                <w:bCs/>
                <w:szCs w:val="24"/>
              </w:rPr>
              <w:t>,</w:t>
            </w:r>
            <w:r>
              <w:rPr>
                <w:rFonts w:ascii="Arial" w:hAnsi="Arial" w:cs="Arial"/>
                <w:bCs/>
                <w:szCs w:val="24"/>
              </w:rPr>
              <w:t xml:space="preserve"> anota el nombre de sus partes</w:t>
            </w:r>
            <w:r w:rsidR="007F611D">
              <w:rPr>
                <w:rFonts w:ascii="Arial" w:hAnsi="Arial" w:cs="Arial"/>
                <w:bCs/>
                <w:szCs w:val="24"/>
              </w:rPr>
              <w:t xml:space="preserve"> y </w:t>
            </w:r>
            <w:r>
              <w:rPr>
                <w:rFonts w:ascii="Arial" w:hAnsi="Arial" w:cs="Arial"/>
                <w:bCs/>
                <w:szCs w:val="24"/>
              </w:rPr>
              <w:t>el nombre de los diferentes sistemas e ilumina del mismo color los nombres de las partes que pertenecen a cada uno de ellos.</w:t>
            </w:r>
          </w:p>
          <w:p w14:paraId="773ED089" w14:textId="5F5120AA" w:rsidR="007F611D" w:rsidRPr="00771DA8" w:rsidRDefault="007F611D" w:rsidP="0055676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Escribe que es poder de resolución. </w:t>
            </w:r>
          </w:p>
          <w:p w14:paraId="4BCA32F6" w14:textId="7078C600" w:rsidR="00E36171" w:rsidRDefault="00D75C27" w:rsidP="00D57E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Describe que estructuras celulares tiñe las tinciones de</w:t>
            </w:r>
            <w:r w:rsidR="00B459D1">
              <w:rPr>
                <w:rFonts w:ascii="Arial" w:hAnsi="Arial" w:cs="Arial"/>
                <w:bCs/>
                <w:szCs w:val="24"/>
              </w:rPr>
              <w:t xml:space="preserve"> Lugol</w:t>
            </w:r>
            <w:r w:rsidR="007F611D">
              <w:rPr>
                <w:rFonts w:ascii="Arial" w:hAnsi="Arial" w:cs="Arial"/>
                <w:bCs/>
                <w:szCs w:val="24"/>
              </w:rPr>
              <w:t>, A</w:t>
            </w:r>
            <w:r w:rsidR="00B459D1">
              <w:rPr>
                <w:rFonts w:ascii="Arial" w:hAnsi="Arial" w:cs="Arial"/>
                <w:bCs/>
                <w:szCs w:val="24"/>
              </w:rPr>
              <w:t xml:space="preserve">zul de metileno, </w:t>
            </w:r>
            <w:r w:rsidR="007F611D">
              <w:rPr>
                <w:rFonts w:ascii="Arial" w:hAnsi="Arial" w:cs="Arial"/>
                <w:bCs/>
                <w:szCs w:val="24"/>
              </w:rPr>
              <w:t>Giemsa y Hematoxilina-Eosina</w:t>
            </w:r>
            <w:r w:rsidR="00B459D1">
              <w:rPr>
                <w:rFonts w:ascii="Arial" w:hAnsi="Arial" w:cs="Arial"/>
                <w:bCs/>
                <w:szCs w:val="24"/>
              </w:rPr>
              <w:t xml:space="preserve"> y porqué.</w:t>
            </w:r>
          </w:p>
          <w:p w14:paraId="500473FC" w14:textId="55E269DB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A03D232" w14:textId="2FA3A7A0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4626856" w14:textId="77777777" w:rsidR="00E36171" w:rsidRP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93C476" w14:textId="77777777" w:rsidR="00556761" w:rsidRDefault="00556761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4EB6914" w14:textId="77777777" w:rsidR="00B459D1" w:rsidRDefault="00B459D1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5BBA523" w14:textId="77777777" w:rsidR="00B459D1" w:rsidRDefault="00B459D1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F31BA65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5B7AD17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24F6DD8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40DFF04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0E028DA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2F69745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ABA38A5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EDA3F3F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739A280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C262807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1CF5250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B89F842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139DA87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04A0C22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D436782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98570CA" w14:textId="77777777" w:rsidR="007B4C45" w:rsidRDefault="007B4C45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00831E5" w14:textId="77777777" w:rsidR="00771DA8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3C809DB" w14:textId="3297B2E4" w:rsidR="00771DA8" w:rsidRPr="000615CA" w:rsidRDefault="00771DA8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Anexe las hojas que requieran</w:t>
            </w:r>
          </w:p>
        </w:tc>
      </w:tr>
      <w:tr w:rsidR="00A3639F" w:rsidRPr="00731C1C" w14:paraId="2533CB56" w14:textId="77777777" w:rsidTr="00731C1C">
        <w:tc>
          <w:tcPr>
            <w:tcW w:w="10479" w:type="dxa"/>
          </w:tcPr>
          <w:p w14:paraId="7C7F2D54" w14:textId="77777777" w:rsidR="00407494" w:rsidRPr="00731C1C" w:rsidRDefault="00407494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 w:rsidRPr="00731C1C"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3B69ABAC" w14:textId="4A5833AF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4F2D8903" w14:textId="507300BB" w:rsidR="00B459D1" w:rsidRDefault="00354328" w:rsidP="00B459D1">
            <w:pPr>
              <w:tabs>
                <w:tab w:val="left" w:pos="1744"/>
              </w:tabs>
              <w:jc w:val="both"/>
              <w:rPr>
                <w:rFonts w:ascii="Arial" w:hAnsi="Arial" w:cs="Arial"/>
                <w:caps/>
                <w:color w:val="000000"/>
              </w:rPr>
            </w:pPr>
            <w:r w:rsidRPr="00354328">
              <w:rPr>
                <w:rFonts w:ascii="Arial" w:hAnsi="Arial" w:cs="Arial"/>
                <w:caps/>
                <w:color w:val="000000"/>
                <w:sz w:val="24"/>
                <w:szCs w:val="24"/>
              </w:rPr>
              <w:t>LAMINILLAS PREPARADAS</w:t>
            </w:r>
            <w:r w:rsidR="00B459D1" w:rsidRPr="00354328">
              <w:rPr>
                <w:rFonts w:ascii="Arial" w:hAnsi="Arial" w:cs="Arial"/>
                <w:caps/>
                <w:color w:val="000000"/>
              </w:rPr>
              <w:tab/>
            </w:r>
          </w:p>
          <w:p w14:paraId="66EFDB46" w14:textId="60BB3951" w:rsidR="00354328" w:rsidRDefault="00354328" w:rsidP="00B459D1">
            <w:pPr>
              <w:tabs>
                <w:tab w:val="left" w:pos="1744"/>
              </w:tabs>
              <w:jc w:val="both"/>
              <w:rPr>
                <w:rFonts w:ascii="Arial" w:hAnsi="Arial" w:cs="Arial"/>
                <w:caps/>
                <w:color w:val="000000"/>
              </w:rPr>
            </w:pPr>
            <w:r>
              <w:rPr>
                <w:rFonts w:ascii="Arial" w:hAnsi="Arial" w:cs="Arial"/>
                <w:caps/>
                <w:color w:val="000000"/>
              </w:rPr>
              <w:t>I</w:t>
            </w:r>
            <w:r w:rsidR="00C353CC">
              <w:rPr>
                <w:rFonts w:ascii="Arial" w:hAnsi="Arial" w:cs="Arial"/>
                <w:color w:val="000000"/>
              </w:rPr>
              <w:t xml:space="preserve">ndicar qué células son, y el aumento con el que se observa, así como </w:t>
            </w:r>
            <w:r w:rsidR="00657CF0">
              <w:rPr>
                <w:rFonts w:ascii="Arial" w:hAnsi="Arial" w:cs="Arial"/>
                <w:color w:val="000000"/>
              </w:rPr>
              <w:t>el cálculo</w:t>
            </w:r>
            <w:r w:rsidR="00C353CC">
              <w:rPr>
                <w:rFonts w:ascii="Arial" w:hAnsi="Arial" w:cs="Arial"/>
                <w:color w:val="000000"/>
              </w:rPr>
              <w:t xml:space="preserve"> para conocer el aumento total </w:t>
            </w:r>
          </w:p>
          <w:p w14:paraId="3A999BE5" w14:textId="77777777" w:rsidR="00354328" w:rsidRPr="00354328" w:rsidRDefault="00354328" w:rsidP="00B459D1">
            <w:pPr>
              <w:tabs>
                <w:tab w:val="left" w:pos="1744"/>
              </w:tabs>
              <w:jc w:val="both"/>
              <w:rPr>
                <w:rFonts w:ascii="Arial" w:hAnsi="Arial" w:cs="Arial"/>
                <w:caps/>
                <w:color w:val="000000"/>
              </w:rPr>
            </w:pPr>
          </w:p>
          <w:p w14:paraId="20EE1D8C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C1462E9" wp14:editId="75234D2C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11430</wp:posOffset>
                      </wp:positionV>
                      <wp:extent cx="1918970" cy="1995805"/>
                      <wp:effectExtent l="0" t="0" r="0" b="0"/>
                      <wp:wrapNone/>
                      <wp:docPr id="77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8970" cy="1995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70FEB8" id="Oval 52" o:spid="_x0000_s1026" style="position:absolute;margin-left:354.25pt;margin-top:.9pt;width:151.1pt;height:1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6548A97" wp14:editId="5455BB90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11430</wp:posOffset>
                      </wp:positionV>
                      <wp:extent cx="2033270" cy="1995805"/>
                      <wp:effectExtent l="0" t="0" r="0" b="0"/>
                      <wp:wrapNone/>
                      <wp:docPr id="76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3270" cy="1995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5D710" id="Oval 51" o:spid="_x0000_s1026" style="position:absolute;margin-left:174.25pt;margin-top:.9pt;width:160.1pt;height:1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09750D" wp14:editId="1DDC699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11430</wp:posOffset>
                      </wp:positionV>
                      <wp:extent cx="2033270" cy="1995805"/>
                      <wp:effectExtent l="0" t="0" r="0" b="0"/>
                      <wp:wrapNone/>
                      <wp:docPr id="75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3270" cy="1995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96422" id="Oval 50" o:spid="_x0000_s1026" style="position:absolute;margin-left:-5.75pt;margin-top:.9pt;width:160.1pt;height:1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" o:allowincell="f" strokeweight="3pt">
                      <v:stroke linestyle="thinThin"/>
                    </v:oval>
                  </w:pict>
                </mc:Fallback>
              </mc:AlternateContent>
            </w:r>
          </w:p>
          <w:p w14:paraId="69F03516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3F3173C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673414AD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40A1A32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29BD8D7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4FDA806E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0C7DCB04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5A86306" w14:textId="77777777" w:rsidR="00B459D1" w:rsidRPr="00293FE6" w:rsidRDefault="00B459D1" w:rsidP="00B459D1">
            <w:pPr>
              <w:jc w:val="both"/>
              <w:rPr>
                <w:rFonts w:ascii="Arial" w:hAnsi="Arial"/>
                <w:i/>
                <w:caps/>
                <w:color w:val="000000"/>
                <w:sz w:val="24"/>
                <w:szCs w:val="24"/>
              </w:rPr>
            </w:pPr>
            <w:r w:rsidRPr="00293FE6">
              <w:rPr>
                <w:rFonts w:ascii="Arial" w:hAnsi="Arial"/>
                <w:caps/>
                <w:color w:val="000000"/>
                <w:sz w:val="24"/>
                <w:szCs w:val="24"/>
              </w:rPr>
              <w:t xml:space="preserve">Observación de células de </w:t>
            </w:r>
            <w:r w:rsidRPr="00293FE6">
              <w:rPr>
                <w:rFonts w:ascii="Arial" w:hAnsi="Arial"/>
                <w:i/>
                <w:caps/>
                <w:color w:val="000000"/>
                <w:sz w:val="24"/>
                <w:szCs w:val="24"/>
              </w:rPr>
              <w:t>elodea</w:t>
            </w:r>
          </w:p>
          <w:p w14:paraId="012E57E8" w14:textId="77777777" w:rsidR="00264986" w:rsidRDefault="00293FE6" w:rsidP="00B459D1">
            <w:pPr>
              <w:jc w:val="both"/>
              <w:rPr>
                <w:rFonts w:ascii="Arial" w:hAnsi="Arial"/>
                <w:iCs/>
                <w:color w:val="000000"/>
                <w:sz w:val="24"/>
                <w:szCs w:val="32"/>
              </w:rPr>
            </w:pP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Tinción:                                    </w:t>
            </w:r>
            <w:r w:rsidR="00264986">
              <w:rPr>
                <w:rFonts w:ascii="Arial" w:hAnsi="Arial"/>
                <w:iCs/>
                <w:color w:val="000000"/>
                <w:sz w:val="24"/>
                <w:szCs w:val="32"/>
              </w:rPr>
              <w:t>I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ndicar el aumento total en cada imagen</w:t>
            </w:r>
            <w:r w:rsidR="0026498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y s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eñalar con una flecha </w:t>
            </w:r>
            <w:r w:rsidR="0026498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</w:t>
            </w:r>
          </w:p>
          <w:p w14:paraId="17D8D669" w14:textId="110BA017" w:rsidR="00293FE6" w:rsidRPr="00293FE6" w:rsidRDefault="00264986" w:rsidP="00B459D1">
            <w:pPr>
              <w:jc w:val="both"/>
              <w:rPr>
                <w:rFonts w:ascii="Arial" w:hAnsi="Arial"/>
                <w:iCs/>
                <w:caps/>
                <w:color w:val="000000"/>
                <w:sz w:val="24"/>
                <w:szCs w:val="32"/>
              </w:rPr>
            </w:pP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                                                              </w:t>
            </w:r>
            <w:r w:rsidR="00293FE6"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las estructuras celulares que se pueden observar</w:t>
            </w:r>
          </w:p>
          <w:p w14:paraId="6899CF55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BCB6EB1" wp14:editId="366255EA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73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2B439" id="Oval 55" o:spid="_x0000_s1026" style="position:absolute;margin-left:354.25pt;margin-top:5.05pt;width:153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JB6OlN4AAAAL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586D523" wp14:editId="50AB8577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72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56748" id="Oval 54" o:spid="_x0000_s1026" style="position:absolute;margin-left:174.25pt;margin-top:5.05pt;width:153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F2C19D8" wp14:editId="39E857B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71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E83E2" id="Oval 53" o:spid="_x0000_s1026" style="position:absolute;margin-left:-5.75pt;margin-top:5.05pt;width:153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I5NOP94AAAAK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</w:p>
          <w:p w14:paraId="6FB3D734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6153D23C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67B53ACF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E9E106F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00E9481F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10807FE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EB59C35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B324979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624535D7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B258AB0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2E490D69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287F2F90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50B79D8B" w14:textId="77777777" w:rsidR="00771DA8" w:rsidRDefault="00771DA8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8368AF2" w14:textId="47323A02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</w:rPr>
            </w:pPr>
            <w:r w:rsidRPr="002E6964">
              <w:rPr>
                <w:rFonts w:ascii="Arial" w:hAnsi="Arial"/>
                <w:caps/>
                <w:color w:val="000000"/>
              </w:rPr>
              <w:lastRenderedPageBreak/>
              <w:t>Observación de células epiteliales</w:t>
            </w:r>
            <w:r w:rsidR="00293FE6">
              <w:rPr>
                <w:rFonts w:ascii="Arial" w:hAnsi="Arial"/>
                <w:caps/>
                <w:color w:val="000000"/>
              </w:rPr>
              <w:t xml:space="preserve">           Tinción:</w:t>
            </w:r>
          </w:p>
          <w:p w14:paraId="3219D62E" w14:textId="76CA73B7" w:rsidR="00293FE6" w:rsidRPr="00293FE6" w:rsidRDefault="00264986" w:rsidP="00293FE6">
            <w:pPr>
              <w:jc w:val="both"/>
              <w:rPr>
                <w:rFonts w:ascii="Arial" w:hAnsi="Arial"/>
                <w:iCs/>
                <w:caps/>
                <w:color w:val="000000"/>
                <w:sz w:val="24"/>
                <w:szCs w:val="32"/>
              </w:rPr>
            </w:pP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>I</w:t>
            </w:r>
            <w:r w:rsidR="00293FE6"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ndicar el aumento total en cada imagen</w:t>
            </w:r>
            <w:r w:rsidR="00293FE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y s</w:t>
            </w:r>
            <w:r w:rsidR="00293FE6"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eñalar con una flecha las estructuras celulares que se pueden observar</w:t>
            </w:r>
          </w:p>
          <w:p w14:paraId="5F7D631E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685063D1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17A2F66" wp14:editId="677911B4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9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30E12" id="Oval 58" o:spid="_x0000_s1026" style="position:absolute;margin-left:354.25pt;margin-top:5.05pt;width:153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JB6OlN4AAAAL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AA90254" wp14:editId="30CB257C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8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D2A65" id="Oval 57" o:spid="_x0000_s1026" style="position:absolute;margin-left:174.25pt;margin-top:5.05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C69DF22" wp14:editId="04A21A6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7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BEB64" id="Oval 56" o:spid="_x0000_s1026" style="position:absolute;margin-left:-5.75pt;margin-top:5.05pt;width:15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I5NOP94AAAAK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</w:p>
          <w:p w14:paraId="6F1234AC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87B8BF8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6B568B6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187EC9C3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30F07C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02AADB4E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6FABE9A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31303704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10FA57A" w14:textId="176F04BC" w:rsidR="00B459D1" w:rsidRPr="002E6964" w:rsidRDefault="00B459D1" w:rsidP="00B459D1">
            <w:pPr>
              <w:jc w:val="both"/>
              <w:rPr>
                <w:rFonts w:ascii="Arial" w:hAnsi="Arial"/>
                <w:caps/>
                <w:color w:val="000000"/>
              </w:rPr>
            </w:pPr>
            <w:r w:rsidRPr="002E6964">
              <w:rPr>
                <w:rFonts w:ascii="Arial" w:hAnsi="Arial"/>
                <w:caps/>
                <w:color w:val="000000"/>
              </w:rPr>
              <w:t>Observación de células sanguíneas</w:t>
            </w:r>
            <w:r w:rsidR="00264986">
              <w:rPr>
                <w:rFonts w:ascii="Arial" w:hAnsi="Arial"/>
                <w:caps/>
                <w:color w:val="000000"/>
              </w:rPr>
              <w:t xml:space="preserve">                          Tinción:</w:t>
            </w:r>
          </w:p>
          <w:p w14:paraId="78B77C7B" w14:textId="4F5AC256" w:rsidR="00264986" w:rsidRPr="00293FE6" w:rsidRDefault="00264986" w:rsidP="00264986">
            <w:pPr>
              <w:jc w:val="both"/>
              <w:rPr>
                <w:rFonts w:ascii="Arial" w:hAnsi="Arial"/>
                <w:iCs/>
                <w:caps/>
                <w:color w:val="000000"/>
                <w:sz w:val="24"/>
                <w:szCs w:val="32"/>
              </w:rPr>
            </w:pP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>I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ndicar el aumento total en cada imagen</w:t>
            </w: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y s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eñalar </w:t>
            </w: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que células son y 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con una flecha las estructuras celulares que se pueden observar</w:t>
            </w:r>
          </w:p>
          <w:p w14:paraId="604C0A0E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602A9D3E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DDF2B6A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9DCCA32" wp14:editId="0645D103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6" name="Ov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6CA8D" id="Oval 61" o:spid="_x0000_s1026" style="position:absolute;margin-left:354.25pt;margin-top:5.05pt;width:153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JB6OlN4AAAAL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F700255" wp14:editId="47165118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5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83643" id="Oval 60" o:spid="_x0000_s1026" style="position:absolute;margin-left:174.25pt;margin-top:5.05pt;width:153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E31D3DF" wp14:editId="1899D6C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64" name="Ova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36812" id="Oval 59" o:spid="_x0000_s1026" style="position:absolute;margin-left:-5.75pt;margin-top:5.05pt;width:153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I5NOP94AAAAK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</w:p>
          <w:p w14:paraId="55915DD2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44C912BC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0E0A124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492E307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421C749C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58B26242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4E7052CB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46252743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1A60164D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3443D18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1BE8B99B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4A253AC3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114C214F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30A69EB4" w14:textId="77777777" w:rsidR="00B459D1" w:rsidRDefault="00B459D1" w:rsidP="00B459D1">
            <w:pPr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  <w:p w14:paraId="7851C9DF" w14:textId="316A9D2C" w:rsidR="00B459D1" w:rsidRPr="00E76AA2" w:rsidRDefault="00264986" w:rsidP="00B459D1">
            <w:pPr>
              <w:jc w:val="both"/>
              <w:rPr>
                <w:rFonts w:ascii="Arial" w:hAnsi="Arial"/>
                <w:caps/>
                <w:color w:val="000000"/>
              </w:rPr>
            </w:pPr>
            <w:r>
              <w:rPr>
                <w:rFonts w:ascii="Arial" w:hAnsi="Arial"/>
                <w:caps/>
                <w:color w:val="000000"/>
              </w:rPr>
              <w:t>T</w:t>
            </w:r>
            <w:r w:rsidR="00B459D1" w:rsidRPr="00E76AA2">
              <w:rPr>
                <w:rFonts w:ascii="Arial" w:hAnsi="Arial"/>
                <w:caps/>
                <w:color w:val="000000"/>
              </w:rPr>
              <w:t>inción DE EPIDERMIS de cebolla</w:t>
            </w:r>
            <w:r>
              <w:rPr>
                <w:rFonts w:ascii="Arial" w:hAnsi="Arial"/>
                <w:caps/>
                <w:color w:val="000000"/>
              </w:rPr>
              <w:t xml:space="preserve">                 Tinción:</w:t>
            </w:r>
          </w:p>
          <w:p w14:paraId="59E6B100" w14:textId="77777777" w:rsidR="00264986" w:rsidRPr="00293FE6" w:rsidRDefault="00264986" w:rsidP="00264986">
            <w:pPr>
              <w:jc w:val="both"/>
              <w:rPr>
                <w:rFonts w:ascii="Arial" w:hAnsi="Arial"/>
                <w:iCs/>
                <w:caps/>
                <w:color w:val="000000"/>
                <w:sz w:val="24"/>
                <w:szCs w:val="32"/>
              </w:rPr>
            </w:pP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>I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ndicar el aumento total en cada imagen</w:t>
            </w:r>
            <w:r>
              <w:rPr>
                <w:rFonts w:ascii="Arial" w:hAnsi="Arial"/>
                <w:iCs/>
                <w:color w:val="000000"/>
                <w:sz w:val="24"/>
                <w:szCs w:val="32"/>
              </w:rPr>
              <w:t xml:space="preserve"> y s</w:t>
            </w:r>
            <w:r w:rsidRPr="00293FE6">
              <w:rPr>
                <w:rFonts w:ascii="Arial" w:hAnsi="Arial"/>
                <w:iCs/>
                <w:color w:val="000000"/>
                <w:sz w:val="24"/>
                <w:szCs w:val="32"/>
              </w:rPr>
              <w:t>eñalar con una flecha las estructuras celulares que se pueden observar</w:t>
            </w:r>
          </w:p>
          <w:p w14:paraId="74BA6726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E140661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0D22035" wp14:editId="782A71C2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159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91CD9" id="Oval 64" o:spid="_x0000_s1026" style="position:absolute;margin-left:354.25pt;margin-top:5.05pt;width:153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JB6OlN4AAAAL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F5B1DE2" wp14:editId="35962B10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158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74467" id="Oval 63" o:spid="_x0000_s1026" style="position:absolute;margin-left:174.25pt;margin-top:5.05pt;width:153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" o:allowincell="f" strokeweight="3pt">
                      <v:stroke linestyle="thinThin"/>
                    </v:oval>
                  </w:pict>
                </mc:Fallback>
              </mc:AlternateContent>
            </w:r>
            <w:r>
              <w:rPr>
                <w:cap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CFED4FC" wp14:editId="373DAF0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64135</wp:posOffset>
                      </wp:positionV>
                      <wp:extent cx="1943100" cy="1943100"/>
                      <wp:effectExtent l="0" t="0" r="0" b="0"/>
                      <wp:wrapNone/>
                      <wp:docPr id="157" name="Ova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943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DB85D" id="Oval 62" o:spid="_x0000_s1026" style="position:absolute;margin-left:-5.75pt;margin-top:5.05pt;width:153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" o:allowincell="f" strokeweight="3pt">
                      <v:stroke linestyle="thinThin"/>
                    </v:oval>
                  </w:pict>
                </mc:Fallback>
              </mc:AlternateContent>
            </w:r>
          </w:p>
          <w:p w14:paraId="51458E87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7479C255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7E21294A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593A0A2C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2A5116E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319A5B77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09B3A80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4C42703B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BD87727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2A5FE657" w14:textId="77777777" w:rsidR="00B459D1" w:rsidRDefault="00B459D1" w:rsidP="00B459D1">
            <w:pPr>
              <w:jc w:val="both"/>
              <w:rPr>
                <w:caps/>
                <w:color w:val="000000"/>
              </w:rPr>
            </w:pPr>
          </w:p>
          <w:p w14:paraId="733FB780" w14:textId="77777777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00F5F8B" w14:textId="78D14770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9A21BA7" w14:textId="726D6EC1" w:rsidR="00C827B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 xml:space="preserve"> </w:t>
            </w:r>
          </w:p>
          <w:p w14:paraId="1B0BB6B4" w14:textId="77777777" w:rsidR="008C57F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373C339" w14:textId="77777777" w:rsidR="008C57F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B154B6E" w14:textId="77777777" w:rsidR="005546A3" w:rsidRDefault="005546A3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FBA01E" w14:textId="33887602" w:rsidR="001920BF" w:rsidRP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E368B">
              <w:rPr>
                <w:rFonts w:ascii="Arial" w:hAnsi="Arial" w:cs="Arial"/>
                <w:b/>
                <w:bCs/>
              </w:rPr>
              <w:t>DISCUSIÓN DE RESULTADOS</w:t>
            </w:r>
          </w:p>
          <w:p w14:paraId="1523ED1E" w14:textId="1E4C48D4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796BC2" w14:textId="74BA5693" w:rsidR="00F23646" w:rsidRDefault="00F23646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828FB8" w14:textId="77777777" w:rsidR="00F23646" w:rsidRDefault="00F23646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3A5A9D" w14:textId="77777777" w:rsidR="001920BF" w:rsidRDefault="001920BF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1542A7" w14:textId="77777777" w:rsidR="00C827B7" w:rsidRDefault="00C827B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082214C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EF9D3B2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886A5EE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23AEF46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45590E8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1E7EF37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6644CD5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EF7B220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E45FED1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F95F565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B6BA3E6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6DCE50C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BDCBB9E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00A852B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F8653CC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59FBA0E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F20C500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54D7F5D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D745D44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8F9D911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06C22A9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B15D54D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79947E2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3DDABCF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32BCE42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029EFFE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18F4003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1DE70F6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12AC552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33A074F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0D249E8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94808A2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775FB86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DDBF3DF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57E51CB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B94A24E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84589D8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5D11F3A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8994C13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AE63C77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36DAE9D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7DA5C55" w14:textId="77777777" w:rsidR="00771DA8" w:rsidRDefault="00771DA8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B60C765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73B301E" w14:textId="77777777" w:rsidR="00E56751" w:rsidRPr="00731C1C" w:rsidRDefault="00E5675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F3667AA" w14:textId="77777777" w:rsidR="00450590" w:rsidRPr="00731C1C" w:rsidRDefault="00450590" w:rsidP="00731C1C">
            <w:pPr>
              <w:spacing w:after="0" w:line="240" w:lineRule="auto"/>
            </w:pPr>
          </w:p>
        </w:tc>
      </w:tr>
      <w:tr w:rsidR="00450590" w:rsidRPr="00731C1C" w14:paraId="62A17CD4" w14:textId="77777777" w:rsidTr="00731C1C">
        <w:tc>
          <w:tcPr>
            <w:tcW w:w="10479" w:type="dxa"/>
          </w:tcPr>
          <w:p w14:paraId="47820909" w14:textId="77777777" w:rsidR="00A03130" w:rsidRPr="00731C1C" w:rsidRDefault="00A03130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161EDC" w:rsidRPr="00731C1C" w14:paraId="0E469BD9" w14:textId="77777777" w:rsidTr="00731C1C">
        <w:tc>
          <w:tcPr>
            <w:tcW w:w="10479" w:type="dxa"/>
          </w:tcPr>
          <w:p w14:paraId="683EB3B2" w14:textId="77777777" w:rsidR="00A03130" w:rsidRPr="00731C1C" w:rsidRDefault="00A03130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8095F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731C1C">
              <w:rPr>
                <w:rFonts w:ascii="Arial" w:hAnsi="Arial" w:cs="Arial"/>
                <w:b/>
                <w:sz w:val="24"/>
                <w:szCs w:val="28"/>
              </w:rPr>
              <w:t>CONCLUSIONES:</w:t>
            </w:r>
          </w:p>
          <w:p w14:paraId="080630ED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08FA1CD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13F2E0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FD5CCC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1E19BB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5CDE530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6DE3C81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6C3E114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39E894A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405D199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161EDC" w:rsidRPr="00731C1C" w14:paraId="6305FAE5" w14:textId="77777777" w:rsidTr="00731C1C">
        <w:trPr>
          <w:trHeight w:val="5702"/>
        </w:trPr>
        <w:tc>
          <w:tcPr>
            <w:tcW w:w="10479" w:type="dxa"/>
          </w:tcPr>
          <w:p w14:paraId="45D58F53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731C1C">
              <w:rPr>
                <w:rFonts w:ascii="Arial" w:hAnsi="Arial" w:cs="Arial"/>
                <w:b/>
                <w:sz w:val="24"/>
                <w:szCs w:val="28"/>
              </w:rPr>
              <w:lastRenderedPageBreak/>
              <w:t>REFERENCIAS:</w:t>
            </w:r>
          </w:p>
          <w:p w14:paraId="2CE84589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5C05F33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F3BC51E" w14:textId="77777777" w:rsidR="00C560B6" w:rsidRPr="00731C1C" w:rsidRDefault="00C560B6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5CF8D255" w14:textId="77777777" w:rsidR="00131C09" w:rsidRDefault="00131C09" w:rsidP="00A03130">
      <w:pPr>
        <w:sectPr w:rsidR="00131C09" w:rsidSect="00C85A15">
          <w:headerReference w:type="even" r:id="rId8"/>
          <w:headerReference w:type="default" r:id="rId9"/>
          <w:headerReference w:type="first" r:id="rId10"/>
          <w:type w:val="continuous"/>
          <w:pgSz w:w="12240" w:h="15840"/>
          <w:pgMar w:top="851" w:right="900" w:bottom="1135" w:left="851" w:header="853" w:footer="708" w:gutter="0"/>
          <w:pgBorders w:offsetFrom="page">
            <w:top w:val="thinThickSmallGap" w:sz="36" w:space="24" w:color="auto"/>
            <w:left w:val="thinThickSmallGap" w:sz="36" w:space="24" w:color="auto"/>
            <w:bottom w:val="thinThickSmallGap" w:sz="36" w:space="24" w:color="auto"/>
            <w:right w:val="thinThickSmallGap" w:sz="36" w:space="24" w:color="auto"/>
          </w:pgBorders>
          <w:cols w:space="708"/>
          <w:docGrid w:linePitch="360"/>
        </w:sectPr>
      </w:pPr>
    </w:p>
    <w:p w14:paraId="75B67C19" w14:textId="77777777" w:rsidR="001920BF" w:rsidRDefault="001920BF" w:rsidP="003731EF">
      <w:pPr>
        <w:spacing w:after="0" w:line="240" w:lineRule="auto"/>
      </w:pPr>
    </w:p>
    <w:sectPr w:rsidR="001920BF" w:rsidSect="00C85A15"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7AAA" w14:textId="77777777" w:rsidR="00836A03" w:rsidRDefault="00836A03" w:rsidP="003F6B02">
      <w:pPr>
        <w:spacing w:after="0" w:line="240" w:lineRule="auto"/>
      </w:pPr>
      <w:r>
        <w:separator/>
      </w:r>
    </w:p>
  </w:endnote>
  <w:endnote w:type="continuationSeparator" w:id="0">
    <w:p w14:paraId="07C9192F" w14:textId="77777777" w:rsidR="00836A03" w:rsidRDefault="00836A03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8854" w14:textId="77777777" w:rsidR="00836A03" w:rsidRDefault="00836A03" w:rsidP="003F6B02">
      <w:pPr>
        <w:spacing w:after="0" w:line="240" w:lineRule="auto"/>
      </w:pPr>
      <w:r>
        <w:separator/>
      </w:r>
    </w:p>
  </w:footnote>
  <w:footnote w:type="continuationSeparator" w:id="0">
    <w:p w14:paraId="38DB3748" w14:textId="77777777" w:rsidR="00836A03" w:rsidRDefault="00836A03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6F5F" w14:textId="6388BCE2" w:rsidR="007B4C45" w:rsidRDefault="00836A03">
    <w:pPr>
      <w:pStyle w:val="Encabezado"/>
    </w:pPr>
    <w:r>
      <w:rPr>
        <w:noProof/>
      </w:rPr>
      <w:pict w14:anchorId="0FC32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3907" o:spid="_x0000_s1026" type="#_x0000_t75" style="position:absolute;margin-left:0;margin-top:0;width:240pt;height:238.5pt;z-index:-251657216;mso-position-horizontal:center;mso-position-horizontal-relative:margin;mso-position-vertical:center;mso-position-vertical-relative:margin" o:allowincell="f">
          <v:imagedata r:id="rId1" o:title="microscope-3101403_6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D7B9" w14:textId="03C2BD27" w:rsidR="003F6B02" w:rsidRPr="00B619B3" w:rsidRDefault="00836A03" w:rsidP="005546A3">
    <w:pPr>
      <w:pStyle w:val="Encabezad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pict w14:anchorId="47233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3908" o:spid="_x0000_s1027" type="#_x0000_t75" style="position:absolute;left:0;text-align:left;margin-left:0;margin-top:0;width:240pt;height:238.5pt;z-index:-251656192;mso-position-horizontal:center;mso-position-horizontal-relative:margin;mso-position-vertical:center;mso-position-vertical-relative:margin" o:allowincell="f">
          <v:imagedata r:id="rId1" o:title="microscope-3101403_640" gain="19661f" blacklevel="22938f"/>
          <w10:wrap anchorx="margin" anchory="margin"/>
        </v:shape>
      </w:pict>
    </w:r>
    <w:r w:rsidR="003731EF" w:rsidRPr="00B619B3">
      <w:rPr>
        <w:rFonts w:ascii="Arial" w:hAnsi="Arial" w:cs="Arial"/>
        <w:sz w:val="32"/>
        <w:szCs w:val="32"/>
      </w:rPr>
      <w:t>202</w:t>
    </w:r>
    <w:r w:rsidR="00B619B3" w:rsidRPr="00B619B3">
      <w:rPr>
        <w:rFonts w:ascii="Arial" w:hAnsi="Arial" w:cs="Arial"/>
        <w:sz w:val="32"/>
        <w:szCs w:val="32"/>
      </w:rPr>
      <w:t>6</w:t>
    </w:r>
    <w:r w:rsidR="003731EF" w:rsidRPr="00B619B3">
      <w:rPr>
        <w:rFonts w:ascii="Arial" w:hAnsi="Arial" w:cs="Arial"/>
        <w:sz w:val="32"/>
        <w:szCs w:val="32"/>
      </w:rPr>
      <w:t>-</w:t>
    </w:r>
    <w:r w:rsidR="00657CF0" w:rsidRPr="00B619B3">
      <w:rPr>
        <w:rFonts w:ascii="Arial" w:hAnsi="Arial" w:cs="Arial"/>
        <w:sz w:val="32"/>
        <w:szCs w:val="32"/>
      </w:rPr>
      <w:t>I</w:t>
    </w:r>
    <w:r w:rsidR="007A6E1C">
      <w:rPr>
        <w:rFonts w:ascii="Arial" w:hAnsi="Arial" w:cs="Arial"/>
        <w:sz w:val="32"/>
        <w:szCs w:val="32"/>
      </w:rPr>
      <w:t>I</w:t>
    </w:r>
    <w:r w:rsidR="00657CF0" w:rsidRPr="00B619B3">
      <w:rPr>
        <w:rFonts w:ascii="Arial" w:hAnsi="Arial" w:cs="Arial"/>
        <w:sz w:val="32"/>
        <w:szCs w:val="32"/>
      </w:rPr>
      <w:t xml:space="preserve">           </w:t>
    </w:r>
    <w:r w:rsidR="003731EF" w:rsidRPr="00B619B3">
      <w:rPr>
        <w:rFonts w:ascii="Arial" w:hAnsi="Arial" w:cs="Arial"/>
        <w:sz w:val="32"/>
        <w:szCs w:val="32"/>
      </w:rPr>
      <w:t xml:space="preserve">   Reporte Experimental Bioquímica </w:t>
    </w:r>
    <w:r w:rsidR="0048251E" w:rsidRPr="00B619B3">
      <w:rPr>
        <w:rFonts w:ascii="Arial" w:hAnsi="Arial" w:cs="Arial"/>
        <w:sz w:val="32"/>
        <w:szCs w:val="32"/>
      </w:rPr>
      <w:t>Estructural</w:t>
    </w:r>
  </w:p>
  <w:p w14:paraId="75F63D78" w14:textId="77777777" w:rsidR="003731EF" w:rsidRPr="003F6B02" w:rsidRDefault="003731EF" w:rsidP="005546A3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98A4" w14:textId="781F9EF4" w:rsidR="007B4C45" w:rsidRDefault="00836A03">
    <w:pPr>
      <w:pStyle w:val="Encabezado"/>
    </w:pPr>
    <w:r>
      <w:rPr>
        <w:noProof/>
      </w:rPr>
      <w:pict w14:anchorId="70220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3906" o:spid="_x0000_s1025" type="#_x0000_t75" style="position:absolute;margin-left:0;margin-top:0;width:240pt;height:238.5pt;z-index:-251658240;mso-position-horizontal:center;mso-position-horizontal-relative:margin;mso-position-vertical:center;mso-position-vertical-relative:margin" o:allowincell="f">
          <v:imagedata r:id="rId1" o:title="microscope-3101403_6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5144"/>
    <w:multiLevelType w:val="hybridMultilevel"/>
    <w:tmpl w:val="83EED16E"/>
    <w:lvl w:ilvl="0" w:tplc="9AA64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2B291B"/>
    <w:multiLevelType w:val="hybridMultilevel"/>
    <w:tmpl w:val="E9760D74"/>
    <w:lvl w:ilvl="0" w:tplc="3542A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8131">
    <w:abstractNumId w:val="7"/>
  </w:num>
  <w:num w:numId="2" w16cid:durableId="42945598">
    <w:abstractNumId w:val="2"/>
  </w:num>
  <w:num w:numId="3" w16cid:durableId="1699231635">
    <w:abstractNumId w:val="3"/>
  </w:num>
  <w:num w:numId="4" w16cid:durableId="1382632615">
    <w:abstractNumId w:val="0"/>
  </w:num>
  <w:num w:numId="5" w16cid:durableId="1047490284">
    <w:abstractNumId w:val="8"/>
  </w:num>
  <w:num w:numId="6" w16cid:durableId="658465338">
    <w:abstractNumId w:val="5"/>
  </w:num>
  <w:num w:numId="7" w16cid:durableId="976029467">
    <w:abstractNumId w:val="1"/>
  </w:num>
  <w:num w:numId="8" w16cid:durableId="1323696544">
    <w:abstractNumId w:val="4"/>
  </w:num>
  <w:num w:numId="9" w16cid:durableId="214553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615CA"/>
    <w:rsid w:val="000871EE"/>
    <w:rsid w:val="000A2236"/>
    <w:rsid w:val="000A2F84"/>
    <w:rsid w:val="000B10A2"/>
    <w:rsid w:val="000B2AA5"/>
    <w:rsid w:val="000C451B"/>
    <w:rsid w:val="0012137E"/>
    <w:rsid w:val="0012614A"/>
    <w:rsid w:val="001261D7"/>
    <w:rsid w:val="00131C09"/>
    <w:rsid w:val="00161EDC"/>
    <w:rsid w:val="00182BBB"/>
    <w:rsid w:val="001920BF"/>
    <w:rsid w:val="001C0F62"/>
    <w:rsid w:val="002612E7"/>
    <w:rsid w:val="00264986"/>
    <w:rsid w:val="00293FE6"/>
    <w:rsid w:val="00297E91"/>
    <w:rsid w:val="002D0216"/>
    <w:rsid w:val="002E5F12"/>
    <w:rsid w:val="002F498E"/>
    <w:rsid w:val="00300B19"/>
    <w:rsid w:val="00323A57"/>
    <w:rsid w:val="00354328"/>
    <w:rsid w:val="00354A26"/>
    <w:rsid w:val="003731EF"/>
    <w:rsid w:val="00390D5F"/>
    <w:rsid w:val="003C68D5"/>
    <w:rsid w:val="003F008A"/>
    <w:rsid w:val="003F2883"/>
    <w:rsid w:val="003F6B02"/>
    <w:rsid w:val="00402BE9"/>
    <w:rsid w:val="00407494"/>
    <w:rsid w:val="0044536C"/>
    <w:rsid w:val="00450590"/>
    <w:rsid w:val="00451A4C"/>
    <w:rsid w:val="0048251E"/>
    <w:rsid w:val="0049276E"/>
    <w:rsid w:val="004B10D6"/>
    <w:rsid w:val="004B76FB"/>
    <w:rsid w:val="004C057A"/>
    <w:rsid w:val="00502F73"/>
    <w:rsid w:val="00533FBB"/>
    <w:rsid w:val="00535654"/>
    <w:rsid w:val="005362ED"/>
    <w:rsid w:val="0054345E"/>
    <w:rsid w:val="00552745"/>
    <w:rsid w:val="005546A3"/>
    <w:rsid w:val="00556761"/>
    <w:rsid w:val="00584F09"/>
    <w:rsid w:val="005917C5"/>
    <w:rsid w:val="005B15F1"/>
    <w:rsid w:val="00657CF0"/>
    <w:rsid w:val="006A05C8"/>
    <w:rsid w:val="006B0A1A"/>
    <w:rsid w:val="006C5748"/>
    <w:rsid w:val="006E368B"/>
    <w:rsid w:val="006E490B"/>
    <w:rsid w:val="006F1391"/>
    <w:rsid w:val="00731C1C"/>
    <w:rsid w:val="00740D08"/>
    <w:rsid w:val="00771DA8"/>
    <w:rsid w:val="007A6E1C"/>
    <w:rsid w:val="007B4C45"/>
    <w:rsid w:val="007D5B56"/>
    <w:rsid w:val="007F611D"/>
    <w:rsid w:val="00810BD2"/>
    <w:rsid w:val="00823763"/>
    <w:rsid w:val="00831C06"/>
    <w:rsid w:val="00832C91"/>
    <w:rsid w:val="00836A03"/>
    <w:rsid w:val="00850FB4"/>
    <w:rsid w:val="00891490"/>
    <w:rsid w:val="008A0E62"/>
    <w:rsid w:val="008C57F7"/>
    <w:rsid w:val="00903271"/>
    <w:rsid w:val="0090449A"/>
    <w:rsid w:val="009E07DF"/>
    <w:rsid w:val="009E7A3F"/>
    <w:rsid w:val="00A03130"/>
    <w:rsid w:val="00A20A76"/>
    <w:rsid w:val="00A3639F"/>
    <w:rsid w:val="00A53BBB"/>
    <w:rsid w:val="00A65FF7"/>
    <w:rsid w:val="00A774B1"/>
    <w:rsid w:val="00A950CB"/>
    <w:rsid w:val="00AA0322"/>
    <w:rsid w:val="00AB4920"/>
    <w:rsid w:val="00AF72DA"/>
    <w:rsid w:val="00B21DCA"/>
    <w:rsid w:val="00B459D1"/>
    <w:rsid w:val="00B619B3"/>
    <w:rsid w:val="00B646B1"/>
    <w:rsid w:val="00B82703"/>
    <w:rsid w:val="00BB4A04"/>
    <w:rsid w:val="00C15123"/>
    <w:rsid w:val="00C353CC"/>
    <w:rsid w:val="00C560B6"/>
    <w:rsid w:val="00C827B7"/>
    <w:rsid w:val="00C85A15"/>
    <w:rsid w:val="00C96C3D"/>
    <w:rsid w:val="00D41B55"/>
    <w:rsid w:val="00D57E38"/>
    <w:rsid w:val="00D75C27"/>
    <w:rsid w:val="00E36171"/>
    <w:rsid w:val="00E37188"/>
    <w:rsid w:val="00E50EDE"/>
    <w:rsid w:val="00E56751"/>
    <w:rsid w:val="00E76109"/>
    <w:rsid w:val="00EA1A52"/>
    <w:rsid w:val="00EA2412"/>
    <w:rsid w:val="00EC5135"/>
    <w:rsid w:val="00F23646"/>
    <w:rsid w:val="00F35582"/>
    <w:rsid w:val="00F37FB1"/>
    <w:rsid w:val="00F7130A"/>
    <w:rsid w:val="00FB6888"/>
    <w:rsid w:val="00FE4FF9"/>
    <w:rsid w:val="00FF0B40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EB58"/>
  <w15:docId w15:val="{C2FB067B-624F-4519-9152-9E2C75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8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09B1-8B51-4650-99C0-2E1C27E0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Arcadia HB;ESCALANTE GABRIELA</dc:creator>
  <cp:keywords/>
  <dc:description/>
  <cp:lastModifiedBy>Gabriela Escalante</cp:lastModifiedBy>
  <cp:revision>2</cp:revision>
  <cp:lastPrinted>2018-02-23T03:35:00Z</cp:lastPrinted>
  <dcterms:created xsi:type="dcterms:W3CDTF">2026-03-01T03:54:00Z</dcterms:created>
  <dcterms:modified xsi:type="dcterms:W3CDTF">2026-03-01T03:54:00Z</dcterms:modified>
</cp:coreProperties>
</file>